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258FA" w14:textId="77777777" w:rsidR="007D3437" w:rsidRPr="003C2D5B" w:rsidRDefault="007D3437" w:rsidP="003C2D5B">
      <w:pPr>
        <w:pStyle w:val="NoSpacing"/>
        <w:jc w:val="center"/>
        <w:rPr>
          <w:rFonts w:asciiTheme="minorHAnsi" w:hAnsiTheme="minorHAnsi" w:cs="Calibri"/>
          <w:b/>
          <w:bCs/>
          <w:color w:val="153D63" w:themeColor="text2" w:themeTint="E6"/>
          <w:sz w:val="28"/>
          <w:szCs w:val="28"/>
        </w:rPr>
      </w:pPr>
      <w:r w:rsidRPr="003C2D5B">
        <w:rPr>
          <w:rFonts w:asciiTheme="minorHAnsi" w:hAnsiTheme="minorHAnsi" w:cs="Calibri"/>
          <w:b/>
          <w:bCs/>
          <w:color w:val="153D63" w:themeColor="text2" w:themeTint="E6"/>
          <w:sz w:val="28"/>
          <w:szCs w:val="28"/>
        </w:rPr>
        <w:t>SMARTbiomed StatGen Symposium</w:t>
      </w:r>
    </w:p>
    <w:p w14:paraId="0321ABA1" w14:textId="31B1C4CA" w:rsidR="007D3437" w:rsidRPr="003C2D5B" w:rsidRDefault="007D3437" w:rsidP="003C2D5B">
      <w:pPr>
        <w:pStyle w:val="NoSpacing"/>
        <w:jc w:val="center"/>
        <w:rPr>
          <w:rFonts w:asciiTheme="minorHAnsi" w:hAnsiTheme="minorHAnsi" w:cs="Calibri"/>
          <w:b/>
          <w:bCs/>
          <w:color w:val="153D63" w:themeColor="text2" w:themeTint="E6"/>
          <w:kern w:val="36"/>
          <w:sz w:val="28"/>
          <w:szCs w:val="28"/>
        </w:rPr>
      </w:pPr>
      <w:r w:rsidRPr="003C2D5B">
        <w:rPr>
          <w:rFonts w:asciiTheme="minorHAnsi" w:hAnsiTheme="minorHAnsi" w:cs="Calibri"/>
          <w:b/>
          <w:bCs/>
          <w:color w:val="153D63" w:themeColor="text2" w:themeTint="E6"/>
          <w:sz w:val="28"/>
          <w:szCs w:val="28"/>
        </w:rPr>
        <w:t>Thursday 8</w:t>
      </w:r>
      <w:r w:rsidRPr="003C2D5B">
        <w:rPr>
          <w:rFonts w:asciiTheme="minorHAnsi" w:hAnsiTheme="minorHAnsi" w:cs="Calibri"/>
          <w:b/>
          <w:bCs/>
          <w:color w:val="153D63" w:themeColor="text2" w:themeTint="E6"/>
          <w:sz w:val="28"/>
          <w:szCs w:val="28"/>
          <w:vertAlign w:val="superscript"/>
        </w:rPr>
        <w:t>th</w:t>
      </w:r>
      <w:r w:rsidRPr="003C2D5B">
        <w:rPr>
          <w:rFonts w:asciiTheme="minorHAnsi" w:hAnsiTheme="minorHAnsi" w:cs="Calibri"/>
          <w:b/>
          <w:bCs/>
          <w:color w:val="153D63" w:themeColor="text2" w:themeTint="E6"/>
          <w:sz w:val="28"/>
          <w:szCs w:val="28"/>
        </w:rPr>
        <w:t> Jan</w:t>
      </w:r>
      <w:r w:rsidRPr="003C2D5B">
        <w:rPr>
          <w:rStyle w:val="apple-converted-space"/>
          <w:rFonts w:asciiTheme="minorHAnsi" w:hAnsiTheme="minorHAnsi" w:cs="Calibri"/>
          <w:b/>
          <w:bCs/>
          <w:color w:val="153D63" w:themeColor="text2" w:themeTint="E6"/>
          <w:sz w:val="28"/>
          <w:szCs w:val="28"/>
        </w:rPr>
        <w:t xml:space="preserve"> 2026</w:t>
      </w:r>
      <w:r w:rsidRPr="003C2D5B">
        <w:rPr>
          <w:rFonts w:asciiTheme="minorHAnsi" w:hAnsiTheme="minorHAnsi" w:cs="Calibri"/>
          <w:b/>
          <w:bCs/>
          <w:color w:val="153D63" w:themeColor="text2" w:themeTint="E6"/>
          <w:kern w:val="36"/>
          <w:sz w:val="28"/>
          <w:szCs w:val="28"/>
        </w:rPr>
        <w:t xml:space="preserve"> </w:t>
      </w:r>
      <w:r w:rsidR="003C2D5B" w:rsidRPr="003C2D5B">
        <w:rPr>
          <w:rFonts w:asciiTheme="minorHAnsi" w:hAnsiTheme="minorHAnsi" w:cs="Calibri"/>
          <w:b/>
          <w:bCs/>
          <w:color w:val="153D63" w:themeColor="text2" w:themeTint="E6"/>
          <w:kern w:val="36"/>
          <w:sz w:val="28"/>
          <w:szCs w:val="28"/>
        </w:rPr>
        <w:t>– 0900:17:00</w:t>
      </w:r>
    </w:p>
    <w:p w14:paraId="2389C749" w14:textId="77AEF510" w:rsidR="00246D1C" w:rsidRPr="003C2D5B" w:rsidRDefault="00246D1C" w:rsidP="00246D1C">
      <w:pPr>
        <w:pStyle w:val="NoSpacing"/>
        <w:rPr>
          <w:rFonts w:asciiTheme="minorHAnsi" w:hAnsiTheme="minorHAnsi" w:cs="Calibri"/>
          <w:sz w:val="22"/>
          <w:szCs w:val="22"/>
        </w:rPr>
      </w:pPr>
    </w:p>
    <w:tbl>
      <w:tblPr>
        <w:tblStyle w:val="TableGrid"/>
        <w:tblW w:w="9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832"/>
      </w:tblGrid>
      <w:tr w:rsidR="00246D1C" w:rsidRPr="003C2D5B" w14:paraId="36D29809" w14:textId="77777777" w:rsidTr="001A5B89">
        <w:trPr>
          <w:trHeight w:val="428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6E27B" w14:textId="66BFD2CD" w:rsidR="00246D1C" w:rsidRPr="003C2D5B" w:rsidRDefault="00246D1C" w:rsidP="0042679C">
            <w:pPr>
              <w:pStyle w:val="NoSpacing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08:15–09:00</w:t>
            </w:r>
          </w:p>
        </w:tc>
        <w:tc>
          <w:tcPr>
            <w:tcW w:w="7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B2FB8" w14:textId="3FB32581" w:rsidR="00246D1C" w:rsidRPr="003C2D5B" w:rsidRDefault="00246D1C" w:rsidP="0042679C">
            <w:pPr>
              <w:pStyle w:val="NoSpacing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Registration &amp; Coffee</w:t>
            </w:r>
          </w:p>
        </w:tc>
      </w:tr>
      <w:tr w:rsidR="00246D1C" w:rsidRPr="003C2D5B" w14:paraId="7D2943EA" w14:textId="77777777" w:rsidTr="001A5B89">
        <w:trPr>
          <w:trHeight w:val="405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81F6437" w14:textId="77777777" w:rsidR="00246D1C" w:rsidRPr="003C2D5B" w:rsidRDefault="00246D1C" w:rsidP="0042679C">
            <w:pPr>
              <w:pStyle w:val="NoSpacing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7832" w:type="dxa"/>
            <w:tcBorders>
              <w:top w:val="single" w:sz="4" w:space="0" w:color="auto"/>
            </w:tcBorders>
            <w:vAlign w:val="center"/>
          </w:tcPr>
          <w:p w14:paraId="77546EBD" w14:textId="77777777" w:rsidR="00246D1C" w:rsidRPr="003C2D5B" w:rsidRDefault="00246D1C" w:rsidP="0042679C">
            <w:pPr>
              <w:pStyle w:val="NoSpacing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46D1C" w:rsidRPr="003C2D5B" w14:paraId="07ABEC4D" w14:textId="77777777" w:rsidTr="001A5B89">
        <w:trPr>
          <w:trHeight w:val="428"/>
        </w:trPr>
        <w:tc>
          <w:tcPr>
            <w:tcW w:w="1701" w:type="dxa"/>
            <w:vAlign w:val="center"/>
          </w:tcPr>
          <w:p w14:paraId="331F6092" w14:textId="4F852CF9" w:rsidR="00246D1C" w:rsidRPr="003C2D5B" w:rsidRDefault="00246D1C" w:rsidP="0042679C">
            <w:pPr>
              <w:pStyle w:val="NoSpacing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09:00</w:t>
            </w:r>
          </w:p>
        </w:tc>
        <w:tc>
          <w:tcPr>
            <w:tcW w:w="7832" w:type="dxa"/>
            <w:vAlign w:val="center"/>
          </w:tcPr>
          <w:p w14:paraId="55C87E8E" w14:textId="01873C0C" w:rsidR="00246D1C" w:rsidRPr="003C2D5B" w:rsidRDefault="00246D1C" w:rsidP="0042679C">
            <w:pPr>
              <w:pStyle w:val="NoSpacing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Session 1 - Introduction by Naomi Wray</w:t>
            </w:r>
          </w:p>
        </w:tc>
      </w:tr>
      <w:tr w:rsidR="00246D1C" w:rsidRPr="003C2D5B" w14:paraId="7A8D45E8" w14:textId="77777777" w:rsidTr="001A5B89">
        <w:trPr>
          <w:trHeight w:val="839"/>
        </w:trPr>
        <w:tc>
          <w:tcPr>
            <w:tcW w:w="1701" w:type="dxa"/>
            <w:vAlign w:val="center"/>
          </w:tcPr>
          <w:p w14:paraId="6994E9DC" w14:textId="355956EE" w:rsidR="00246D1C" w:rsidRPr="003C2D5B" w:rsidRDefault="00246D1C" w:rsidP="0042679C">
            <w:pPr>
              <w:pStyle w:val="NoSpacing"/>
              <w:rPr>
                <w:rFonts w:asciiTheme="minorHAnsi" w:hAnsiTheme="minorHAnsi" w:cs="Calibri"/>
                <w:sz w:val="22"/>
                <w:szCs w:val="22"/>
              </w:rPr>
            </w:pPr>
            <w:r w:rsidRPr="003C2D5B">
              <w:rPr>
                <w:rFonts w:asciiTheme="minorHAnsi" w:hAnsiTheme="minorHAnsi" w:cs="Calibri"/>
                <w:sz w:val="22"/>
                <w:szCs w:val="22"/>
              </w:rPr>
              <w:t>09:10–09:45</w:t>
            </w:r>
          </w:p>
        </w:tc>
        <w:tc>
          <w:tcPr>
            <w:tcW w:w="7832" w:type="dxa"/>
            <w:vAlign w:val="center"/>
          </w:tcPr>
          <w:p w14:paraId="10DC9D5A" w14:textId="7137071A" w:rsidR="00246D1C" w:rsidRPr="003C2D5B" w:rsidRDefault="003C2D5B" w:rsidP="0042679C">
            <w:pPr>
              <w:pStyle w:val="NoSpacing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Keynote</w:t>
            </w:r>
            <w:r w:rsidRPr="003C2D5B">
              <w:rPr>
                <w:rFonts w:asciiTheme="minorHAnsi" w:hAnsiTheme="minorHAnsi" w:cs="Calibri"/>
                <w:sz w:val="22"/>
                <w:szCs w:val="22"/>
              </w:rPr>
              <w:t xml:space="preserve">: </w:t>
            </w:r>
            <w:r w:rsidR="00246D1C"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Jian Zeng,</w:t>
            </w:r>
            <w:r w:rsidR="00246D1C" w:rsidRPr="003C2D5B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246D1C" w:rsidRPr="003C2D5B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A</w:t>
            </w:r>
            <w:r w:rsidR="00246D1C" w:rsidRPr="003C2D5B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246D1C" w:rsidRPr="003C2D5B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biologically structured Bayesian framework for integrating GWAS and single-cell omics</w:t>
            </w:r>
          </w:p>
        </w:tc>
      </w:tr>
      <w:tr w:rsidR="00246D1C" w:rsidRPr="003C2D5B" w14:paraId="6F8AFBED" w14:textId="77777777" w:rsidTr="001A5B89">
        <w:trPr>
          <w:trHeight w:val="862"/>
        </w:trPr>
        <w:tc>
          <w:tcPr>
            <w:tcW w:w="1701" w:type="dxa"/>
            <w:vAlign w:val="center"/>
          </w:tcPr>
          <w:p w14:paraId="18BFC8AC" w14:textId="2BF7406C" w:rsidR="00246D1C" w:rsidRPr="003C2D5B" w:rsidRDefault="00246D1C" w:rsidP="0042679C">
            <w:pPr>
              <w:pStyle w:val="NoSpacing"/>
              <w:rPr>
                <w:rFonts w:asciiTheme="minorHAnsi" w:hAnsiTheme="minorHAnsi" w:cs="Calibri"/>
                <w:sz w:val="22"/>
                <w:szCs w:val="22"/>
              </w:rPr>
            </w:pPr>
            <w:r w:rsidRPr="003C2D5B">
              <w:rPr>
                <w:rFonts w:asciiTheme="minorHAnsi" w:hAnsiTheme="minorHAnsi" w:cs="Calibri"/>
                <w:sz w:val="22"/>
                <w:szCs w:val="22"/>
              </w:rPr>
              <w:t>09:45–10:00</w:t>
            </w:r>
          </w:p>
        </w:tc>
        <w:tc>
          <w:tcPr>
            <w:tcW w:w="7832" w:type="dxa"/>
            <w:vAlign w:val="center"/>
          </w:tcPr>
          <w:p w14:paraId="10823DD6" w14:textId="0F6CDB57" w:rsidR="00246D1C" w:rsidRPr="003C2D5B" w:rsidRDefault="00246D1C" w:rsidP="0042679C">
            <w:pPr>
              <w:pStyle w:val="NoSpacing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Yang Luo:</w:t>
            </w:r>
            <w:r w:rsidRPr="003C2D5B">
              <w:rPr>
                <w:rFonts w:asciiTheme="minorHAnsi" w:hAnsiTheme="minorHAnsi" w:cs="Calibri"/>
                <w:sz w:val="22"/>
                <w:szCs w:val="22"/>
              </w:rPr>
              <w:t xml:space="preserve"> I</w:t>
            </w:r>
            <w:r w:rsidRPr="003C2D5B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mproving population-scale disease prediction through multi-omics integration</w:t>
            </w:r>
          </w:p>
        </w:tc>
      </w:tr>
      <w:tr w:rsidR="00246D1C" w:rsidRPr="003C2D5B" w14:paraId="61B7D7AB" w14:textId="77777777" w:rsidTr="001A5B89">
        <w:trPr>
          <w:trHeight w:val="839"/>
        </w:trPr>
        <w:tc>
          <w:tcPr>
            <w:tcW w:w="1701" w:type="dxa"/>
            <w:vAlign w:val="center"/>
          </w:tcPr>
          <w:p w14:paraId="51DD9E7F" w14:textId="77777777" w:rsidR="00246D1C" w:rsidRPr="003C2D5B" w:rsidRDefault="00246D1C" w:rsidP="0042679C">
            <w:pPr>
              <w:pStyle w:val="NoSpacing"/>
              <w:rPr>
                <w:rFonts w:asciiTheme="minorHAnsi" w:hAnsiTheme="minorHAnsi" w:cs="Calibri"/>
                <w:sz w:val="22"/>
                <w:szCs w:val="22"/>
              </w:rPr>
            </w:pPr>
            <w:r w:rsidRPr="003C2D5B">
              <w:rPr>
                <w:rFonts w:asciiTheme="minorHAnsi" w:hAnsiTheme="minorHAnsi" w:cs="Calibri"/>
                <w:sz w:val="22"/>
                <w:szCs w:val="22"/>
              </w:rPr>
              <w:t>10:00–10:15</w:t>
            </w:r>
          </w:p>
          <w:p w14:paraId="41EFB459" w14:textId="77777777" w:rsidR="00246D1C" w:rsidRPr="003C2D5B" w:rsidRDefault="00246D1C" w:rsidP="0042679C">
            <w:pPr>
              <w:pStyle w:val="NoSpacing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7832" w:type="dxa"/>
            <w:vAlign w:val="center"/>
          </w:tcPr>
          <w:p w14:paraId="23E6A0E9" w14:textId="7A754C8C" w:rsidR="00246D1C" w:rsidRPr="003C2D5B" w:rsidRDefault="00246D1C" w:rsidP="0042679C">
            <w:pPr>
              <w:pStyle w:val="NoSpacing"/>
              <w:rPr>
                <w:rFonts w:asciiTheme="minorHAnsi" w:hAnsiTheme="minorHAnsi" w:cs="Calibri"/>
                <w:sz w:val="22"/>
                <w:szCs w:val="22"/>
              </w:rPr>
            </w:pPr>
            <w:r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Evan Irving-Pease</w:t>
            </w:r>
            <w:r w:rsidR="003C2D5B"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, </w:t>
            </w:r>
            <w:r w:rsidRPr="003C2D5B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The evolutionary origins of autoimmune and infectious disease risks</w:t>
            </w:r>
          </w:p>
        </w:tc>
      </w:tr>
      <w:tr w:rsidR="00246D1C" w:rsidRPr="003C2D5B" w14:paraId="577FFF59" w14:textId="77777777" w:rsidTr="001A5B89">
        <w:trPr>
          <w:trHeight w:val="862"/>
        </w:trPr>
        <w:tc>
          <w:tcPr>
            <w:tcW w:w="1701" w:type="dxa"/>
            <w:vAlign w:val="center"/>
          </w:tcPr>
          <w:p w14:paraId="295B368B" w14:textId="77777777" w:rsidR="00246D1C" w:rsidRPr="003C2D5B" w:rsidRDefault="00246D1C" w:rsidP="0042679C">
            <w:pPr>
              <w:pStyle w:val="NoSpacing"/>
              <w:rPr>
                <w:rFonts w:asciiTheme="minorHAnsi" w:hAnsiTheme="minorHAnsi" w:cs="Calibri"/>
                <w:sz w:val="22"/>
                <w:szCs w:val="22"/>
              </w:rPr>
            </w:pPr>
            <w:r w:rsidRPr="003C2D5B">
              <w:rPr>
                <w:rFonts w:asciiTheme="minorHAnsi" w:hAnsiTheme="minorHAnsi" w:cs="Calibri"/>
                <w:sz w:val="22"/>
                <w:szCs w:val="22"/>
              </w:rPr>
              <w:t>10:15–10:22</w:t>
            </w:r>
          </w:p>
          <w:p w14:paraId="64D9B0D5" w14:textId="77777777" w:rsidR="00246D1C" w:rsidRPr="003C2D5B" w:rsidRDefault="00246D1C" w:rsidP="0042679C">
            <w:pPr>
              <w:pStyle w:val="NoSpacing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7832" w:type="dxa"/>
            <w:vAlign w:val="center"/>
          </w:tcPr>
          <w:p w14:paraId="0E61C2EF" w14:textId="79C5AD9B" w:rsidR="00246D1C" w:rsidRPr="003C2D5B" w:rsidRDefault="00246D1C" w:rsidP="0042679C">
            <w:pPr>
              <w:pStyle w:val="NoSpacing"/>
              <w:rPr>
                <w:rFonts w:asciiTheme="minorHAnsi" w:hAnsiTheme="minorHAnsi" w:cs="Calibri"/>
                <w:sz w:val="22"/>
                <w:szCs w:val="22"/>
              </w:rPr>
            </w:pPr>
            <w:r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Hannah </w:t>
            </w:r>
            <w:proofErr w:type="spellStart"/>
            <w:proofErr w:type="gramStart"/>
            <w:r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Kockelbergh</w:t>
            </w:r>
            <w:proofErr w:type="spellEnd"/>
            <w:r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,</w:t>
            </w:r>
            <w:r w:rsidRPr="003C2D5B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3C2D5B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 xml:space="preserve"> Defining</w:t>
            </w:r>
            <w:proofErr w:type="gramEnd"/>
            <w:r w:rsidRPr="003C2D5B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 xml:space="preserve"> genetic determinants of T-cell receptor repertoires at single-cell resolution</w:t>
            </w:r>
          </w:p>
        </w:tc>
      </w:tr>
      <w:tr w:rsidR="00246D1C" w:rsidRPr="003C2D5B" w14:paraId="6DFCBDF1" w14:textId="77777777" w:rsidTr="001A5B89">
        <w:trPr>
          <w:trHeight w:val="839"/>
        </w:trPr>
        <w:tc>
          <w:tcPr>
            <w:tcW w:w="1701" w:type="dxa"/>
            <w:vAlign w:val="center"/>
          </w:tcPr>
          <w:p w14:paraId="4797616C" w14:textId="77777777" w:rsidR="00246D1C" w:rsidRPr="003C2D5B" w:rsidRDefault="00246D1C" w:rsidP="0042679C">
            <w:pPr>
              <w:pStyle w:val="NoSpacing"/>
              <w:rPr>
                <w:rFonts w:asciiTheme="minorHAnsi" w:hAnsiTheme="minorHAnsi" w:cs="Calibri"/>
                <w:sz w:val="22"/>
                <w:szCs w:val="22"/>
              </w:rPr>
            </w:pPr>
            <w:r w:rsidRPr="003C2D5B">
              <w:rPr>
                <w:rFonts w:asciiTheme="minorHAnsi" w:hAnsiTheme="minorHAnsi" w:cs="Calibri"/>
                <w:sz w:val="22"/>
                <w:szCs w:val="22"/>
              </w:rPr>
              <w:t>10:22–10:29</w:t>
            </w:r>
          </w:p>
          <w:p w14:paraId="6473DFD5" w14:textId="77777777" w:rsidR="00246D1C" w:rsidRPr="003C2D5B" w:rsidRDefault="00246D1C" w:rsidP="0042679C">
            <w:pPr>
              <w:pStyle w:val="NoSpacing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7832" w:type="dxa"/>
            <w:vAlign w:val="center"/>
          </w:tcPr>
          <w:p w14:paraId="4C5EDACD" w14:textId="141C9C26" w:rsidR="00246D1C" w:rsidRPr="003C2D5B" w:rsidRDefault="00246D1C" w:rsidP="0042679C">
            <w:pPr>
              <w:pStyle w:val="NoSpacing"/>
              <w:rPr>
                <w:rFonts w:asciiTheme="minorHAnsi" w:hAnsiTheme="minorHAnsi" w:cs="Calibri"/>
                <w:sz w:val="22"/>
                <w:szCs w:val="22"/>
              </w:rPr>
            </w:pPr>
            <w:r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Jennifer Astley,</w:t>
            </w:r>
            <w:r w:rsidRPr="003C2D5B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3C2D5B">
              <w:rPr>
                <w:rFonts w:asciiTheme="minorHAnsi" w:hAnsiTheme="minorHAnsi" w:cs="Calibri"/>
                <w:i/>
                <w:sz w:val="22"/>
                <w:szCs w:val="22"/>
              </w:rPr>
              <w:t xml:space="preserve">Single-cell </w:t>
            </w:r>
            <w:proofErr w:type="spellStart"/>
            <w:r w:rsidRPr="003C2D5B">
              <w:rPr>
                <w:rFonts w:asciiTheme="minorHAnsi" w:hAnsiTheme="minorHAnsi" w:cs="Calibri"/>
                <w:i/>
                <w:sz w:val="22"/>
                <w:szCs w:val="22"/>
              </w:rPr>
              <w:t>eQTL</w:t>
            </w:r>
            <w:proofErr w:type="spellEnd"/>
            <w:r w:rsidRPr="003C2D5B">
              <w:rPr>
                <w:rFonts w:asciiTheme="minorHAnsi" w:hAnsiTheme="minorHAnsi" w:cs="Calibri"/>
                <w:i/>
                <w:sz w:val="22"/>
                <w:szCs w:val="22"/>
              </w:rPr>
              <w:t xml:space="preserve"> mapping identifies cell type</w:t>
            </w:r>
            <w:r w:rsidRPr="003C2D5B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3C2D5B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and context-specific genetic control of disease severity</w:t>
            </w:r>
          </w:p>
        </w:tc>
      </w:tr>
      <w:tr w:rsidR="00246D1C" w:rsidRPr="003C2D5B" w14:paraId="661F0098" w14:textId="77777777" w:rsidTr="001A5B89">
        <w:trPr>
          <w:trHeight w:val="428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7FF6A33" w14:textId="77777777" w:rsidR="00246D1C" w:rsidRPr="003C2D5B" w:rsidRDefault="00246D1C" w:rsidP="0042679C">
            <w:pPr>
              <w:pStyle w:val="NoSpacing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7832" w:type="dxa"/>
            <w:tcBorders>
              <w:bottom w:val="single" w:sz="4" w:space="0" w:color="auto"/>
            </w:tcBorders>
            <w:vAlign w:val="center"/>
          </w:tcPr>
          <w:p w14:paraId="6C99DF78" w14:textId="77777777" w:rsidR="00246D1C" w:rsidRPr="003C2D5B" w:rsidRDefault="00246D1C" w:rsidP="0042679C">
            <w:pPr>
              <w:pStyle w:val="NoSpacing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46D1C" w:rsidRPr="003C2D5B" w14:paraId="760AC4FC" w14:textId="77777777" w:rsidTr="001A5B89">
        <w:trPr>
          <w:trHeight w:val="40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98457" w14:textId="5B1D703A" w:rsidR="00246D1C" w:rsidRPr="003C2D5B" w:rsidRDefault="00246D1C" w:rsidP="0042679C">
            <w:pPr>
              <w:pStyle w:val="NoSpacing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10:30-11:00</w:t>
            </w:r>
          </w:p>
        </w:tc>
        <w:tc>
          <w:tcPr>
            <w:tcW w:w="7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6E84D" w14:textId="5A7F97D0" w:rsidR="00246D1C" w:rsidRPr="003C2D5B" w:rsidRDefault="00246D1C" w:rsidP="0042679C">
            <w:pPr>
              <w:pStyle w:val="NoSpacing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Coffee break</w:t>
            </w:r>
          </w:p>
        </w:tc>
      </w:tr>
      <w:tr w:rsidR="00246D1C" w:rsidRPr="003C2D5B" w14:paraId="22EEBCB5" w14:textId="77777777" w:rsidTr="001A5B89">
        <w:trPr>
          <w:trHeight w:val="428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97FA48E" w14:textId="77777777" w:rsidR="00246D1C" w:rsidRPr="003C2D5B" w:rsidRDefault="00246D1C" w:rsidP="0042679C">
            <w:pPr>
              <w:pStyle w:val="NoSpacing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7832" w:type="dxa"/>
            <w:tcBorders>
              <w:top w:val="single" w:sz="4" w:space="0" w:color="auto"/>
            </w:tcBorders>
            <w:vAlign w:val="center"/>
          </w:tcPr>
          <w:p w14:paraId="50D8A996" w14:textId="77777777" w:rsidR="00246D1C" w:rsidRPr="003C2D5B" w:rsidRDefault="00246D1C" w:rsidP="0042679C">
            <w:pPr>
              <w:pStyle w:val="NoSpacing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46D1C" w:rsidRPr="003C2D5B" w14:paraId="4B37B77C" w14:textId="77777777" w:rsidTr="001A5B89">
        <w:trPr>
          <w:trHeight w:val="405"/>
        </w:trPr>
        <w:tc>
          <w:tcPr>
            <w:tcW w:w="1701" w:type="dxa"/>
            <w:vAlign w:val="center"/>
          </w:tcPr>
          <w:p w14:paraId="571A5B62" w14:textId="021E7D3C" w:rsidR="00246D1C" w:rsidRPr="003C2D5B" w:rsidRDefault="00246D1C" w:rsidP="0042679C">
            <w:pPr>
              <w:pStyle w:val="NoSpacing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7832" w:type="dxa"/>
            <w:vAlign w:val="center"/>
          </w:tcPr>
          <w:p w14:paraId="2930ABB3" w14:textId="75178FF8" w:rsidR="00246D1C" w:rsidRPr="003C2D5B" w:rsidRDefault="00246D1C" w:rsidP="0042679C">
            <w:pPr>
              <w:pStyle w:val="NoSpacing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3C2D5B">
              <w:rPr>
                <w:rFonts w:asciiTheme="minorHAnsi" w:hAnsiTheme="minorHAnsi" w:cs="Calibri"/>
                <w:b/>
                <w:bCs/>
                <w:kern w:val="36"/>
                <w:sz w:val="22"/>
                <w:szCs w:val="22"/>
              </w:rPr>
              <w:t>Session 2 — Computational statistical genetics, Chair TB</w:t>
            </w:r>
            <w:r w:rsidR="003C2D5B" w:rsidRPr="003C2D5B">
              <w:rPr>
                <w:rFonts w:asciiTheme="minorHAnsi" w:hAnsiTheme="minorHAnsi" w:cs="Calibri"/>
                <w:b/>
                <w:bCs/>
                <w:kern w:val="36"/>
                <w:sz w:val="22"/>
                <w:szCs w:val="22"/>
              </w:rPr>
              <w:t>D</w:t>
            </w:r>
          </w:p>
        </w:tc>
      </w:tr>
      <w:tr w:rsidR="00246D1C" w:rsidRPr="003C2D5B" w14:paraId="7BF7A2F9" w14:textId="77777777" w:rsidTr="001A5B89">
        <w:trPr>
          <w:trHeight w:val="428"/>
        </w:trPr>
        <w:tc>
          <w:tcPr>
            <w:tcW w:w="1701" w:type="dxa"/>
            <w:vAlign w:val="center"/>
          </w:tcPr>
          <w:p w14:paraId="546E6FC8" w14:textId="6699421A" w:rsidR="00246D1C" w:rsidRPr="003C2D5B" w:rsidRDefault="00421E2C" w:rsidP="0042679C">
            <w:pPr>
              <w:pStyle w:val="NoSpacing"/>
              <w:rPr>
                <w:rFonts w:asciiTheme="minorHAnsi" w:hAnsiTheme="minorHAnsi" w:cs="Calibri"/>
                <w:sz w:val="22"/>
                <w:szCs w:val="22"/>
              </w:rPr>
            </w:pPr>
            <w:r w:rsidRPr="003C2D5B">
              <w:rPr>
                <w:rFonts w:asciiTheme="minorHAnsi" w:hAnsiTheme="minorHAnsi" w:cs="Calibri"/>
                <w:sz w:val="22"/>
                <w:szCs w:val="22"/>
              </w:rPr>
              <w:t>11:00–11:35</w:t>
            </w:r>
          </w:p>
        </w:tc>
        <w:tc>
          <w:tcPr>
            <w:tcW w:w="7832" w:type="dxa"/>
            <w:vAlign w:val="center"/>
          </w:tcPr>
          <w:p w14:paraId="2BC33C93" w14:textId="693F53A0" w:rsidR="00246D1C" w:rsidRPr="003C2D5B" w:rsidRDefault="00421E2C" w:rsidP="0042679C">
            <w:pPr>
              <w:pStyle w:val="NoSpacing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Keynote </w:t>
            </w:r>
            <w:r w:rsidR="003C2D5B"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–</w:t>
            </w:r>
            <w:r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Pier Palamara</w:t>
            </w:r>
            <w:r w:rsidR="003C2D5B"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, </w:t>
            </w:r>
          </w:p>
        </w:tc>
      </w:tr>
      <w:tr w:rsidR="00421E2C" w:rsidRPr="003C2D5B" w14:paraId="5549CFA0" w14:textId="77777777" w:rsidTr="001A5B89">
        <w:trPr>
          <w:trHeight w:val="839"/>
        </w:trPr>
        <w:tc>
          <w:tcPr>
            <w:tcW w:w="1701" w:type="dxa"/>
            <w:vAlign w:val="center"/>
          </w:tcPr>
          <w:p w14:paraId="13E5F30E" w14:textId="48F299EA" w:rsidR="00421E2C" w:rsidRPr="003C2D5B" w:rsidRDefault="00421E2C" w:rsidP="0042679C">
            <w:pPr>
              <w:pStyle w:val="NoSpacing"/>
              <w:rPr>
                <w:rFonts w:asciiTheme="minorHAnsi" w:hAnsiTheme="minorHAnsi" w:cs="Calibri"/>
                <w:sz w:val="22"/>
                <w:szCs w:val="22"/>
              </w:rPr>
            </w:pPr>
            <w:r w:rsidRPr="003C2D5B">
              <w:rPr>
                <w:rFonts w:asciiTheme="minorHAnsi" w:hAnsiTheme="minorHAnsi" w:cs="Calibri"/>
                <w:sz w:val="22"/>
                <w:szCs w:val="22"/>
              </w:rPr>
              <w:t>11:35–11:50</w:t>
            </w:r>
          </w:p>
        </w:tc>
        <w:tc>
          <w:tcPr>
            <w:tcW w:w="7832" w:type="dxa"/>
            <w:vAlign w:val="center"/>
          </w:tcPr>
          <w:p w14:paraId="77AA2491" w14:textId="1F2B2BBE" w:rsidR="00421E2C" w:rsidRPr="003C2D5B" w:rsidRDefault="00421E2C" w:rsidP="0042679C">
            <w:pPr>
              <w:pStyle w:val="NoSpacing"/>
              <w:rPr>
                <w:rFonts w:asciiTheme="minorHAnsi" w:hAnsiTheme="minorHAnsi" w:cs="Calibri"/>
                <w:sz w:val="22"/>
                <w:szCs w:val="22"/>
              </w:rPr>
            </w:pPr>
            <w:proofErr w:type="spellStart"/>
            <w:r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Jiazheng</w:t>
            </w:r>
            <w:proofErr w:type="spellEnd"/>
            <w:r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Zhu, </w:t>
            </w:r>
            <w:r w:rsidRPr="003C2D5B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Leveraging ancestral recombination graphs for scalable mixed-model analyses of complex quantitative traits</w:t>
            </w:r>
          </w:p>
        </w:tc>
      </w:tr>
      <w:tr w:rsidR="00421E2C" w:rsidRPr="003C2D5B" w14:paraId="3FBE15A9" w14:textId="77777777" w:rsidTr="001A5B89">
        <w:trPr>
          <w:trHeight w:val="862"/>
        </w:trPr>
        <w:tc>
          <w:tcPr>
            <w:tcW w:w="1701" w:type="dxa"/>
            <w:vAlign w:val="center"/>
          </w:tcPr>
          <w:p w14:paraId="41ED5ED4" w14:textId="7AF1EEEE" w:rsidR="00421E2C" w:rsidRPr="003C2D5B" w:rsidRDefault="00421E2C" w:rsidP="0042679C">
            <w:pPr>
              <w:pStyle w:val="NoSpacing"/>
              <w:rPr>
                <w:rFonts w:asciiTheme="minorHAnsi" w:hAnsiTheme="minorHAnsi" w:cs="Calibri"/>
                <w:sz w:val="22"/>
                <w:szCs w:val="22"/>
              </w:rPr>
            </w:pPr>
            <w:r w:rsidRPr="003C2D5B">
              <w:rPr>
                <w:rFonts w:asciiTheme="minorHAnsi" w:hAnsiTheme="minorHAnsi" w:cs="Calibri"/>
                <w:sz w:val="22"/>
                <w:szCs w:val="22"/>
              </w:rPr>
              <w:t>11:50–12:05</w:t>
            </w:r>
          </w:p>
        </w:tc>
        <w:tc>
          <w:tcPr>
            <w:tcW w:w="7832" w:type="dxa"/>
            <w:vAlign w:val="center"/>
          </w:tcPr>
          <w:p w14:paraId="4A5BD318" w14:textId="1483E706" w:rsidR="00421E2C" w:rsidRPr="003C2D5B" w:rsidRDefault="00421E2C" w:rsidP="0042679C">
            <w:pPr>
              <w:pStyle w:val="NoSpacing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proofErr w:type="spellStart"/>
            <w:r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Shadi</w:t>
            </w:r>
            <w:proofErr w:type="spellEnd"/>
            <w:r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Zabad, </w:t>
            </w:r>
            <w:proofErr w:type="gramStart"/>
            <w:r w:rsidRPr="003C2D5B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Toward</w:t>
            </w:r>
            <w:proofErr w:type="gramEnd"/>
            <w:r w:rsidRPr="003C2D5B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 xml:space="preserve"> whole-genome inference of polygenic scores with fast and memory-efficient algorithms</w:t>
            </w:r>
          </w:p>
        </w:tc>
      </w:tr>
      <w:tr w:rsidR="00421E2C" w:rsidRPr="003C2D5B" w14:paraId="62D17525" w14:textId="77777777" w:rsidTr="001A5B89">
        <w:trPr>
          <w:trHeight w:val="839"/>
        </w:trPr>
        <w:tc>
          <w:tcPr>
            <w:tcW w:w="1701" w:type="dxa"/>
            <w:vAlign w:val="center"/>
          </w:tcPr>
          <w:p w14:paraId="323828ED" w14:textId="180C0BDE" w:rsidR="00421E2C" w:rsidRPr="003C2D5B" w:rsidRDefault="00421E2C" w:rsidP="0042679C">
            <w:pPr>
              <w:pStyle w:val="NoSpacing"/>
              <w:rPr>
                <w:rFonts w:asciiTheme="minorHAnsi" w:hAnsiTheme="minorHAnsi" w:cs="Calibri"/>
                <w:sz w:val="22"/>
                <w:szCs w:val="22"/>
              </w:rPr>
            </w:pPr>
            <w:r w:rsidRPr="003C2D5B">
              <w:rPr>
                <w:rFonts w:asciiTheme="minorHAnsi" w:hAnsiTheme="minorHAnsi" w:cs="Calibri"/>
                <w:sz w:val="22"/>
                <w:szCs w:val="22"/>
              </w:rPr>
              <w:t>12:05-12:20</w:t>
            </w:r>
          </w:p>
        </w:tc>
        <w:tc>
          <w:tcPr>
            <w:tcW w:w="7832" w:type="dxa"/>
            <w:vAlign w:val="center"/>
          </w:tcPr>
          <w:p w14:paraId="2F86D621" w14:textId="496D29AF" w:rsidR="00421E2C" w:rsidRPr="003C2D5B" w:rsidRDefault="00421E2C" w:rsidP="0042679C">
            <w:pPr>
              <w:pStyle w:val="NoSpacing"/>
              <w:rPr>
                <w:rFonts w:asciiTheme="minorHAnsi" w:hAnsiTheme="minorHAnsi" w:cs="Calibri"/>
                <w:sz w:val="22"/>
                <w:szCs w:val="22"/>
              </w:rPr>
            </w:pPr>
            <w:r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Duncan Palmer, </w:t>
            </w:r>
            <w:r w:rsidRPr="003C2D5B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Deviations from genetic additivity driven by rare variants at biobank scale</w:t>
            </w:r>
          </w:p>
        </w:tc>
      </w:tr>
      <w:tr w:rsidR="00421E2C" w:rsidRPr="003C2D5B" w14:paraId="085B65B8" w14:textId="77777777" w:rsidTr="001A5B89">
        <w:trPr>
          <w:trHeight w:val="862"/>
        </w:trPr>
        <w:tc>
          <w:tcPr>
            <w:tcW w:w="1701" w:type="dxa"/>
            <w:vAlign w:val="center"/>
          </w:tcPr>
          <w:p w14:paraId="65EA0098" w14:textId="101083EF" w:rsidR="00421E2C" w:rsidRPr="003C2D5B" w:rsidRDefault="00421E2C" w:rsidP="0042679C">
            <w:pPr>
              <w:pStyle w:val="NoSpacing"/>
              <w:rPr>
                <w:rFonts w:asciiTheme="minorHAnsi" w:hAnsiTheme="minorHAnsi" w:cs="Calibri"/>
                <w:sz w:val="22"/>
                <w:szCs w:val="22"/>
              </w:rPr>
            </w:pPr>
            <w:r w:rsidRPr="003C2D5B">
              <w:rPr>
                <w:rFonts w:asciiTheme="minorHAnsi" w:hAnsiTheme="minorHAnsi" w:cs="Calibri"/>
                <w:sz w:val="22"/>
                <w:szCs w:val="22"/>
              </w:rPr>
              <w:t>12:20- 12:27</w:t>
            </w:r>
          </w:p>
        </w:tc>
        <w:tc>
          <w:tcPr>
            <w:tcW w:w="7832" w:type="dxa"/>
            <w:vAlign w:val="center"/>
          </w:tcPr>
          <w:p w14:paraId="5D25A5ED" w14:textId="717E2D23" w:rsidR="00421E2C" w:rsidRPr="003C2D5B" w:rsidRDefault="00421E2C" w:rsidP="0042679C">
            <w:pPr>
              <w:pStyle w:val="NoSpacing"/>
              <w:tabs>
                <w:tab w:val="left" w:pos="990"/>
              </w:tabs>
              <w:rPr>
                <w:rFonts w:asciiTheme="minorHAnsi" w:hAnsiTheme="minorHAnsi" w:cs="Calibri"/>
                <w:sz w:val="22"/>
                <w:szCs w:val="22"/>
              </w:rPr>
            </w:pPr>
            <w:proofErr w:type="spellStart"/>
            <w:r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Yining</w:t>
            </w:r>
            <w:proofErr w:type="spellEnd"/>
            <w:r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Fan,</w:t>
            </w:r>
            <w:r w:rsidRPr="003C2D5B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3C2D5B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Scalable genealogical association testing for binary traits using ancestral recombination graphs</w:t>
            </w:r>
          </w:p>
        </w:tc>
      </w:tr>
      <w:tr w:rsidR="00421E2C" w:rsidRPr="003C2D5B" w14:paraId="519EF3CD" w14:textId="77777777" w:rsidTr="001A5B89">
        <w:trPr>
          <w:trHeight w:val="839"/>
        </w:trPr>
        <w:tc>
          <w:tcPr>
            <w:tcW w:w="1701" w:type="dxa"/>
            <w:vAlign w:val="center"/>
          </w:tcPr>
          <w:p w14:paraId="40568EB7" w14:textId="37AA0BBB" w:rsidR="00421E2C" w:rsidRPr="003C2D5B" w:rsidRDefault="00421E2C" w:rsidP="0042679C">
            <w:pPr>
              <w:pStyle w:val="NoSpacing"/>
              <w:rPr>
                <w:rFonts w:asciiTheme="minorHAnsi" w:hAnsiTheme="minorHAnsi" w:cs="Calibri"/>
                <w:sz w:val="22"/>
                <w:szCs w:val="22"/>
              </w:rPr>
            </w:pPr>
            <w:r w:rsidRPr="003C2D5B">
              <w:rPr>
                <w:rFonts w:asciiTheme="minorHAnsi" w:hAnsiTheme="minorHAnsi" w:cs="Calibri"/>
                <w:sz w:val="22"/>
                <w:szCs w:val="22"/>
              </w:rPr>
              <w:t>12:27–12:34</w:t>
            </w:r>
          </w:p>
        </w:tc>
        <w:tc>
          <w:tcPr>
            <w:tcW w:w="7832" w:type="dxa"/>
            <w:vAlign w:val="center"/>
          </w:tcPr>
          <w:p w14:paraId="53ADE7B5" w14:textId="3A7F3A72" w:rsidR="00421E2C" w:rsidRPr="003C2D5B" w:rsidRDefault="00421E2C" w:rsidP="0042679C">
            <w:pPr>
              <w:pStyle w:val="NoSpacing"/>
              <w:tabs>
                <w:tab w:val="left" w:pos="990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Peter </w:t>
            </w:r>
            <w:proofErr w:type="spellStart"/>
            <w:r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Sørensen</w:t>
            </w:r>
            <w:proofErr w:type="spellEnd"/>
            <w:r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, </w:t>
            </w:r>
            <w:r w:rsidRPr="003C2D5B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Privacy-Preserving Multivariate Bayesian Regression Models for Overcoming Data Sharing Barriers in Health and Genomics</w:t>
            </w:r>
          </w:p>
        </w:tc>
      </w:tr>
      <w:tr w:rsidR="00421E2C" w:rsidRPr="003C2D5B" w14:paraId="4D81E0B9" w14:textId="77777777" w:rsidTr="001A5B89">
        <w:trPr>
          <w:trHeight w:val="428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C415767" w14:textId="77777777" w:rsidR="00421E2C" w:rsidRPr="003C2D5B" w:rsidRDefault="00421E2C" w:rsidP="0042679C">
            <w:pPr>
              <w:pStyle w:val="NoSpacing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7832" w:type="dxa"/>
            <w:tcBorders>
              <w:bottom w:val="single" w:sz="4" w:space="0" w:color="auto"/>
            </w:tcBorders>
            <w:vAlign w:val="center"/>
          </w:tcPr>
          <w:p w14:paraId="21C2E96E" w14:textId="77777777" w:rsidR="00421E2C" w:rsidRPr="003C2D5B" w:rsidRDefault="00421E2C" w:rsidP="0042679C">
            <w:pPr>
              <w:pStyle w:val="NoSpacing"/>
              <w:tabs>
                <w:tab w:val="left" w:pos="990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421E2C" w:rsidRPr="003C2D5B" w14:paraId="2C32BD5A" w14:textId="77777777" w:rsidTr="001A5B89">
        <w:trPr>
          <w:trHeight w:val="40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1430B" w14:textId="3E6315B5" w:rsidR="00421E2C" w:rsidRPr="003C2D5B" w:rsidRDefault="00421E2C" w:rsidP="0042679C">
            <w:pPr>
              <w:pStyle w:val="NoSpacing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3C2D5B">
              <w:rPr>
                <w:rFonts w:asciiTheme="minorHAnsi" w:hAnsiTheme="minorHAnsi" w:cs="Calibri"/>
                <w:b/>
                <w:bCs/>
                <w:kern w:val="36"/>
                <w:sz w:val="22"/>
                <w:szCs w:val="22"/>
              </w:rPr>
              <w:t>12:35–13:30</w:t>
            </w:r>
          </w:p>
        </w:tc>
        <w:tc>
          <w:tcPr>
            <w:tcW w:w="7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5C6A7" w14:textId="0C8CEFA6" w:rsidR="00421E2C" w:rsidRPr="003C2D5B" w:rsidRDefault="00421E2C" w:rsidP="0042679C">
            <w:pPr>
              <w:pStyle w:val="NoSpacing"/>
              <w:tabs>
                <w:tab w:val="left" w:pos="990"/>
              </w:tabs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3C2D5B">
              <w:rPr>
                <w:rFonts w:asciiTheme="minorHAnsi" w:hAnsiTheme="minorHAnsi" w:cs="Calibri"/>
                <w:b/>
                <w:bCs/>
                <w:kern w:val="36"/>
                <w:sz w:val="22"/>
                <w:szCs w:val="22"/>
              </w:rPr>
              <w:t>Lunch</w:t>
            </w:r>
          </w:p>
        </w:tc>
      </w:tr>
      <w:tr w:rsidR="00421E2C" w:rsidRPr="003C2D5B" w14:paraId="712298B8" w14:textId="77777777" w:rsidTr="001A5B89">
        <w:trPr>
          <w:trHeight w:val="428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1A1570B" w14:textId="0F2AC48D" w:rsidR="00421E2C" w:rsidRPr="003C2D5B" w:rsidRDefault="00421E2C" w:rsidP="0042679C">
            <w:pPr>
              <w:pStyle w:val="NoSpacing"/>
              <w:rPr>
                <w:rFonts w:asciiTheme="minorHAnsi" w:hAnsiTheme="minorHAnsi" w:cs="Calibri"/>
                <w:b/>
                <w:bCs/>
                <w:kern w:val="36"/>
                <w:sz w:val="22"/>
                <w:szCs w:val="22"/>
              </w:rPr>
            </w:pPr>
            <w:r w:rsidRPr="003C2D5B">
              <w:rPr>
                <w:rFonts w:asciiTheme="minorHAnsi" w:hAnsiTheme="minorHAnsi" w:cs="Calibri"/>
                <w:b/>
                <w:bCs/>
                <w:kern w:val="36"/>
                <w:sz w:val="22"/>
                <w:szCs w:val="22"/>
              </w:rPr>
              <w:lastRenderedPageBreak/>
              <w:t>13:30</w:t>
            </w:r>
          </w:p>
        </w:tc>
        <w:tc>
          <w:tcPr>
            <w:tcW w:w="7832" w:type="dxa"/>
            <w:tcBorders>
              <w:top w:val="single" w:sz="4" w:space="0" w:color="auto"/>
            </w:tcBorders>
            <w:vAlign w:val="center"/>
          </w:tcPr>
          <w:p w14:paraId="75950660" w14:textId="6AA55C25" w:rsidR="00421E2C" w:rsidRPr="003C2D5B" w:rsidRDefault="00421E2C" w:rsidP="0042679C">
            <w:pPr>
              <w:pStyle w:val="NoSpacing"/>
              <w:tabs>
                <w:tab w:val="left" w:pos="990"/>
              </w:tabs>
              <w:rPr>
                <w:rFonts w:asciiTheme="minorHAnsi" w:hAnsiTheme="minorHAnsi" w:cs="Calibri"/>
                <w:b/>
                <w:bCs/>
                <w:kern w:val="36"/>
                <w:sz w:val="22"/>
                <w:szCs w:val="22"/>
              </w:rPr>
            </w:pPr>
            <w:r w:rsidRPr="003C2D5B">
              <w:rPr>
                <w:rFonts w:asciiTheme="minorHAnsi" w:hAnsiTheme="minorHAnsi" w:cs="Calibri"/>
                <w:b/>
                <w:bCs/>
                <w:kern w:val="36"/>
                <w:sz w:val="22"/>
                <w:szCs w:val="22"/>
              </w:rPr>
              <w:t xml:space="preserve">Session 3 </w:t>
            </w:r>
            <w:proofErr w:type="gramStart"/>
            <w:r w:rsidRPr="003C2D5B">
              <w:rPr>
                <w:rFonts w:asciiTheme="minorHAnsi" w:hAnsiTheme="minorHAnsi" w:cs="Calibri"/>
                <w:b/>
                <w:bCs/>
                <w:kern w:val="36"/>
                <w:sz w:val="22"/>
                <w:szCs w:val="22"/>
              </w:rPr>
              <w:t xml:space="preserve">-  </w:t>
            </w:r>
            <w:r w:rsidR="003C2D5B" w:rsidRPr="003C2D5B">
              <w:rPr>
                <w:rFonts w:asciiTheme="minorHAnsi" w:hAnsiTheme="minorHAnsi" w:cs="Calibri"/>
                <w:b/>
                <w:bCs/>
                <w:kern w:val="36"/>
                <w:sz w:val="22"/>
                <w:szCs w:val="22"/>
              </w:rPr>
              <w:t>Complex</w:t>
            </w:r>
            <w:proofErr w:type="gramEnd"/>
            <w:r w:rsidR="003C2D5B" w:rsidRPr="003C2D5B">
              <w:rPr>
                <w:rFonts w:asciiTheme="minorHAnsi" w:hAnsiTheme="minorHAnsi" w:cs="Calibri"/>
                <w:b/>
                <w:bCs/>
                <w:kern w:val="36"/>
                <w:sz w:val="22"/>
                <w:szCs w:val="22"/>
              </w:rPr>
              <w:t xml:space="preserve"> </w:t>
            </w:r>
            <w:r w:rsidRPr="003C2D5B">
              <w:rPr>
                <w:rFonts w:asciiTheme="minorHAnsi" w:hAnsiTheme="minorHAnsi" w:cs="Calibri"/>
                <w:b/>
                <w:bCs/>
                <w:kern w:val="36"/>
                <w:sz w:val="22"/>
                <w:szCs w:val="22"/>
              </w:rPr>
              <w:t>Traits, Chair TBC</w:t>
            </w:r>
          </w:p>
        </w:tc>
      </w:tr>
      <w:tr w:rsidR="00421E2C" w:rsidRPr="003C2D5B" w14:paraId="1AB5B658" w14:textId="77777777" w:rsidTr="001A5B89">
        <w:trPr>
          <w:trHeight w:val="839"/>
        </w:trPr>
        <w:tc>
          <w:tcPr>
            <w:tcW w:w="1701" w:type="dxa"/>
            <w:vAlign w:val="center"/>
          </w:tcPr>
          <w:p w14:paraId="66375421" w14:textId="77777777" w:rsidR="00421E2C" w:rsidRPr="003C2D5B" w:rsidRDefault="00421E2C" w:rsidP="0042679C">
            <w:pPr>
              <w:pStyle w:val="NoSpacing"/>
              <w:rPr>
                <w:rFonts w:asciiTheme="minorHAnsi" w:hAnsiTheme="minorHAnsi" w:cs="Calibri"/>
                <w:sz w:val="22"/>
                <w:szCs w:val="22"/>
              </w:rPr>
            </w:pPr>
            <w:r w:rsidRPr="003C2D5B">
              <w:rPr>
                <w:rFonts w:asciiTheme="minorHAnsi" w:hAnsiTheme="minorHAnsi" w:cs="Calibri"/>
                <w:sz w:val="22"/>
                <w:szCs w:val="22"/>
              </w:rPr>
              <w:t>13:30–14:05</w:t>
            </w:r>
          </w:p>
          <w:p w14:paraId="22E63606" w14:textId="77777777" w:rsidR="00421E2C" w:rsidRPr="003C2D5B" w:rsidRDefault="00421E2C" w:rsidP="0042679C">
            <w:pPr>
              <w:pStyle w:val="NoSpacing"/>
              <w:rPr>
                <w:rFonts w:asciiTheme="minorHAnsi" w:hAnsiTheme="minorHAnsi" w:cs="Calibri"/>
                <w:kern w:val="36"/>
                <w:sz w:val="22"/>
                <w:szCs w:val="22"/>
              </w:rPr>
            </w:pPr>
          </w:p>
        </w:tc>
        <w:tc>
          <w:tcPr>
            <w:tcW w:w="7832" w:type="dxa"/>
            <w:vAlign w:val="center"/>
          </w:tcPr>
          <w:p w14:paraId="74B3399A" w14:textId="5F6D83BC" w:rsidR="00421E2C" w:rsidRPr="003C2D5B" w:rsidRDefault="003C2D5B" w:rsidP="0042679C">
            <w:pPr>
              <w:pStyle w:val="NoSpacing"/>
              <w:tabs>
                <w:tab w:val="left" w:pos="990"/>
              </w:tabs>
              <w:rPr>
                <w:rFonts w:asciiTheme="minorHAnsi" w:hAnsiTheme="minorHAnsi" w:cs="Calibri"/>
                <w:kern w:val="36"/>
                <w:sz w:val="22"/>
                <w:szCs w:val="22"/>
              </w:rPr>
            </w:pPr>
            <w:r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Keynote: </w:t>
            </w:r>
            <w:r w:rsidR="00421E2C"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Andrew </w:t>
            </w:r>
            <w:proofErr w:type="spellStart"/>
            <w:r w:rsidR="00421E2C"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Shork</w:t>
            </w:r>
            <w:proofErr w:type="spellEnd"/>
            <w:r w:rsidR="00421E2C"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, </w:t>
            </w:r>
            <w:r w:rsidR="00421E2C" w:rsidRPr="003C2D5B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Psychiatric Genetic Epidemiology Using Familial and Molecular Genetic Score Profiles</w:t>
            </w:r>
          </w:p>
        </w:tc>
      </w:tr>
      <w:tr w:rsidR="00421E2C" w:rsidRPr="003C2D5B" w14:paraId="198BB33B" w14:textId="77777777" w:rsidTr="001A5B89">
        <w:trPr>
          <w:trHeight w:val="862"/>
        </w:trPr>
        <w:tc>
          <w:tcPr>
            <w:tcW w:w="1701" w:type="dxa"/>
            <w:vAlign w:val="center"/>
          </w:tcPr>
          <w:p w14:paraId="64246001" w14:textId="77777777" w:rsidR="00421E2C" w:rsidRPr="003C2D5B" w:rsidRDefault="00421E2C" w:rsidP="0042679C">
            <w:pPr>
              <w:pStyle w:val="NoSpacing"/>
              <w:rPr>
                <w:rFonts w:asciiTheme="minorHAnsi" w:hAnsiTheme="minorHAnsi" w:cs="Calibri"/>
                <w:sz w:val="22"/>
                <w:szCs w:val="22"/>
              </w:rPr>
            </w:pPr>
            <w:r w:rsidRPr="003C2D5B">
              <w:rPr>
                <w:rFonts w:asciiTheme="minorHAnsi" w:hAnsiTheme="minorHAnsi" w:cs="Calibri"/>
                <w:sz w:val="22"/>
                <w:szCs w:val="22"/>
              </w:rPr>
              <w:t>14:05–14:20</w:t>
            </w:r>
          </w:p>
          <w:p w14:paraId="759F190C" w14:textId="77777777" w:rsidR="00421E2C" w:rsidRPr="003C2D5B" w:rsidRDefault="00421E2C" w:rsidP="0042679C">
            <w:pPr>
              <w:pStyle w:val="NoSpacing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7832" w:type="dxa"/>
            <w:vAlign w:val="center"/>
          </w:tcPr>
          <w:p w14:paraId="7390EAC6" w14:textId="79B2ABBF" w:rsidR="00421E2C" w:rsidRPr="003C2D5B" w:rsidRDefault="00421E2C" w:rsidP="0042679C">
            <w:pPr>
              <w:pStyle w:val="NoSpacing"/>
              <w:tabs>
                <w:tab w:val="left" w:pos="990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Elena Sabbioni, </w:t>
            </w:r>
            <w:r w:rsidRPr="003C2D5B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Estimating the Latent Dimensionality of Human Phenotypes via Factor Analysis</w:t>
            </w:r>
          </w:p>
        </w:tc>
      </w:tr>
      <w:tr w:rsidR="00421E2C" w:rsidRPr="003C2D5B" w14:paraId="5FB811AE" w14:textId="77777777" w:rsidTr="001A5B89">
        <w:trPr>
          <w:trHeight w:val="839"/>
        </w:trPr>
        <w:tc>
          <w:tcPr>
            <w:tcW w:w="1701" w:type="dxa"/>
            <w:vAlign w:val="center"/>
          </w:tcPr>
          <w:p w14:paraId="26DC943B" w14:textId="77777777" w:rsidR="00421E2C" w:rsidRPr="003C2D5B" w:rsidRDefault="00421E2C" w:rsidP="0042679C">
            <w:pPr>
              <w:pStyle w:val="NoSpacing"/>
              <w:rPr>
                <w:rFonts w:asciiTheme="minorHAnsi" w:hAnsiTheme="minorHAnsi" w:cs="Calibri"/>
                <w:sz w:val="22"/>
                <w:szCs w:val="22"/>
              </w:rPr>
            </w:pPr>
            <w:r w:rsidRPr="003C2D5B">
              <w:rPr>
                <w:rFonts w:asciiTheme="minorHAnsi" w:hAnsiTheme="minorHAnsi" w:cs="Calibri"/>
                <w:sz w:val="22"/>
                <w:szCs w:val="22"/>
              </w:rPr>
              <w:t>14:20–14:35</w:t>
            </w:r>
          </w:p>
          <w:p w14:paraId="7B6382FD" w14:textId="77777777" w:rsidR="00421E2C" w:rsidRPr="003C2D5B" w:rsidRDefault="00421E2C" w:rsidP="0042679C">
            <w:pPr>
              <w:pStyle w:val="NoSpacing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7832" w:type="dxa"/>
            <w:vAlign w:val="center"/>
          </w:tcPr>
          <w:p w14:paraId="33A518E0" w14:textId="6D9F8A8E" w:rsidR="00421E2C" w:rsidRPr="003C2D5B" w:rsidRDefault="00421E2C" w:rsidP="0042679C">
            <w:pPr>
              <w:pStyle w:val="NoSpacing"/>
              <w:tabs>
                <w:tab w:val="left" w:pos="990"/>
              </w:tabs>
              <w:rPr>
                <w:rFonts w:asciiTheme="minorHAnsi" w:hAnsiTheme="minorHAnsi" w:cs="Calibri"/>
                <w:sz w:val="22"/>
                <w:szCs w:val="22"/>
              </w:rPr>
            </w:pPr>
            <w:proofErr w:type="spellStart"/>
            <w:r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Palle</w:t>
            </w:r>
            <w:proofErr w:type="spellEnd"/>
            <w:r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Duun</w:t>
            </w:r>
            <w:proofErr w:type="spellEnd"/>
            <w:r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Rohde,</w:t>
            </w:r>
            <w:r w:rsidRPr="003C2D5B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3C2D5B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 xml:space="preserve">Accepted Bayesian Hierarchical </w:t>
            </w:r>
            <w:proofErr w:type="spellStart"/>
            <w:r w:rsidRPr="003C2D5B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Modeling</w:t>
            </w:r>
            <w:proofErr w:type="spellEnd"/>
            <w:r w:rsidRPr="003C2D5B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 xml:space="preserve"> of Genome-wide Polygenic Signals Improves Gene Prioritization</w:t>
            </w:r>
          </w:p>
        </w:tc>
      </w:tr>
      <w:tr w:rsidR="00421E2C" w:rsidRPr="003C2D5B" w14:paraId="54071535" w14:textId="77777777" w:rsidTr="001A5B89">
        <w:trPr>
          <w:trHeight w:val="428"/>
        </w:trPr>
        <w:tc>
          <w:tcPr>
            <w:tcW w:w="1701" w:type="dxa"/>
            <w:vAlign w:val="center"/>
          </w:tcPr>
          <w:p w14:paraId="0A95A7B7" w14:textId="3C1C284A" w:rsidR="00421E2C" w:rsidRPr="003C2D5B" w:rsidRDefault="00421E2C" w:rsidP="0042679C">
            <w:pPr>
              <w:pStyle w:val="NoSpacing"/>
              <w:rPr>
                <w:rFonts w:asciiTheme="minorHAnsi" w:hAnsiTheme="minorHAnsi" w:cs="Calibri"/>
                <w:sz w:val="22"/>
                <w:szCs w:val="22"/>
              </w:rPr>
            </w:pPr>
            <w:r w:rsidRPr="003C2D5B">
              <w:rPr>
                <w:rFonts w:asciiTheme="minorHAnsi" w:hAnsiTheme="minorHAnsi" w:cs="Calibri"/>
                <w:sz w:val="22"/>
                <w:szCs w:val="22"/>
              </w:rPr>
              <w:t>14:35–14:42</w:t>
            </w:r>
          </w:p>
        </w:tc>
        <w:tc>
          <w:tcPr>
            <w:tcW w:w="7832" w:type="dxa"/>
            <w:vAlign w:val="center"/>
          </w:tcPr>
          <w:p w14:paraId="2A4FD765" w14:textId="32DD02AE" w:rsidR="00421E2C" w:rsidRPr="00367D62" w:rsidRDefault="00421E2C" w:rsidP="0042679C">
            <w:pPr>
              <w:pStyle w:val="NoSpacing"/>
              <w:tabs>
                <w:tab w:val="left" w:pos="990"/>
              </w:tabs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proofErr w:type="spellStart"/>
            <w:r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Lianyun</w:t>
            </w:r>
            <w:proofErr w:type="spellEnd"/>
            <w:r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Huang, </w:t>
            </w:r>
            <w:r w:rsidR="00367D62" w:rsidRPr="00367D62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Estimating Genetic Correlation using Posterior Variant Effect Samples</w:t>
            </w:r>
          </w:p>
        </w:tc>
      </w:tr>
      <w:tr w:rsidR="00421E2C" w:rsidRPr="003C2D5B" w14:paraId="0786190C" w14:textId="77777777" w:rsidTr="001A5B89">
        <w:trPr>
          <w:trHeight w:val="839"/>
        </w:trPr>
        <w:tc>
          <w:tcPr>
            <w:tcW w:w="1701" w:type="dxa"/>
            <w:vAlign w:val="center"/>
          </w:tcPr>
          <w:p w14:paraId="186068DA" w14:textId="77777777" w:rsidR="00421E2C" w:rsidRPr="003C2D5B" w:rsidRDefault="00421E2C" w:rsidP="0042679C">
            <w:pPr>
              <w:pStyle w:val="NoSpacing"/>
              <w:rPr>
                <w:rFonts w:asciiTheme="minorHAnsi" w:hAnsiTheme="minorHAnsi" w:cs="Calibri"/>
                <w:sz w:val="22"/>
                <w:szCs w:val="22"/>
              </w:rPr>
            </w:pPr>
            <w:r w:rsidRPr="003C2D5B">
              <w:rPr>
                <w:rFonts w:asciiTheme="minorHAnsi" w:hAnsiTheme="minorHAnsi" w:cs="Calibri"/>
                <w:sz w:val="22"/>
                <w:szCs w:val="22"/>
              </w:rPr>
              <w:t>14:42–14:49</w:t>
            </w:r>
          </w:p>
          <w:p w14:paraId="04C7CF59" w14:textId="77777777" w:rsidR="00421E2C" w:rsidRPr="003C2D5B" w:rsidRDefault="00421E2C" w:rsidP="0042679C">
            <w:pPr>
              <w:pStyle w:val="NoSpacing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7832" w:type="dxa"/>
            <w:vAlign w:val="center"/>
          </w:tcPr>
          <w:p w14:paraId="006A4282" w14:textId="206E1661" w:rsidR="00421E2C" w:rsidRPr="003C2D5B" w:rsidRDefault="00421E2C" w:rsidP="0042679C">
            <w:pPr>
              <w:pStyle w:val="NoSpacing"/>
              <w:tabs>
                <w:tab w:val="left" w:pos="990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Oliver Pain, </w:t>
            </w:r>
            <w:r w:rsidRPr="003C2D5B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Mind the Gap: Quantifying and Mitigating the Impact of Variant Missingness on Polygenic Scores</w:t>
            </w:r>
          </w:p>
        </w:tc>
      </w:tr>
      <w:tr w:rsidR="00421E2C" w:rsidRPr="003C2D5B" w14:paraId="576D21E3" w14:textId="77777777" w:rsidTr="001A5B89">
        <w:trPr>
          <w:trHeight w:val="428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33CB824" w14:textId="77777777" w:rsidR="00421E2C" w:rsidRPr="003C2D5B" w:rsidRDefault="00421E2C" w:rsidP="0042679C">
            <w:pPr>
              <w:pStyle w:val="NoSpacing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7832" w:type="dxa"/>
            <w:tcBorders>
              <w:bottom w:val="single" w:sz="4" w:space="0" w:color="auto"/>
            </w:tcBorders>
            <w:vAlign w:val="center"/>
          </w:tcPr>
          <w:p w14:paraId="1B70F4D4" w14:textId="77777777" w:rsidR="00421E2C" w:rsidRPr="003C2D5B" w:rsidRDefault="00421E2C" w:rsidP="0042679C">
            <w:pPr>
              <w:pStyle w:val="NoSpacing"/>
              <w:tabs>
                <w:tab w:val="left" w:pos="990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421E2C" w:rsidRPr="003C2D5B" w14:paraId="26B2AEEB" w14:textId="77777777" w:rsidTr="001A5B89">
        <w:trPr>
          <w:trHeight w:val="40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1C8AA" w14:textId="7DA2A11B" w:rsidR="00421E2C" w:rsidRPr="003C2D5B" w:rsidRDefault="00421E2C" w:rsidP="0042679C">
            <w:pPr>
              <w:pStyle w:val="NoSpacing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14:50-15:20</w:t>
            </w:r>
          </w:p>
        </w:tc>
        <w:tc>
          <w:tcPr>
            <w:tcW w:w="7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BD622" w14:textId="0B880A26" w:rsidR="00421E2C" w:rsidRPr="003C2D5B" w:rsidRDefault="00421E2C" w:rsidP="0042679C">
            <w:pPr>
              <w:pStyle w:val="NoSpacing"/>
              <w:tabs>
                <w:tab w:val="left" w:pos="990"/>
              </w:tabs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Coffee break</w:t>
            </w:r>
          </w:p>
        </w:tc>
      </w:tr>
      <w:tr w:rsidR="003C2D5B" w:rsidRPr="003C2D5B" w14:paraId="2781E70C" w14:textId="77777777" w:rsidTr="001A5B89">
        <w:trPr>
          <w:trHeight w:val="428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6EB4EC5" w14:textId="77777777" w:rsidR="003C2D5B" w:rsidRPr="003C2D5B" w:rsidRDefault="003C2D5B" w:rsidP="0042679C">
            <w:pPr>
              <w:pStyle w:val="NoSpacing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7832" w:type="dxa"/>
            <w:tcBorders>
              <w:top w:val="single" w:sz="4" w:space="0" w:color="auto"/>
            </w:tcBorders>
            <w:vAlign w:val="center"/>
          </w:tcPr>
          <w:p w14:paraId="5C399124" w14:textId="77777777" w:rsidR="003C2D5B" w:rsidRPr="003C2D5B" w:rsidRDefault="003C2D5B" w:rsidP="0042679C">
            <w:pPr>
              <w:pStyle w:val="NoSpacing"/>
              <w:tabs>
                <w:tab w:val="left" w:pos="990"/>
              </w:tabs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421E2C" w:rsidRPr="003C2D5B" w14:paraId="02E3B781" w14:textId="77777777" w:rsidTr="001A5B89">
        <w:trPr>
          <w:trHeight w:val="405"/>
        </w:trPr>
        <w:tc>
          <w:tcPr>
            <w:tcW w:w="1701" w:type="dxa"/>
            <w:vAlign w:val="center"/>
          </w:tcPr>
          <w:p w14:paraId="777F8F41" w14:textId="51EC0482" w:rsidR="00421E2C" w:rsidRPr="003C2D5B" w:rsidRDefault="003C2D5B" w:rsidP="0042679C">
            <w:pPr>
              <w:pStyle w:val="NoSpacing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15:20</w:t>
            </w:r>
          </w:p>
        </w:tc>
        <w:tc>
          <w:tcPr>
            <w:tcW w:w="7832" w:type="dxa"/>
            <w:vAlign w:val="center"/>
          </w:tcPr>
          <w:p w14:paraId="73A7AEA4" w14:textId="78A6D647" w:rsidR="00421E2C" w:rsidRPr="003C2D5B" w:rsidRDefault="003C2D5B" w:rsidP="0042679C">
            <w:pPr>
              <w:pStyle w:val="NoSpacing"/>
              <w:rPr>
                <w:rFonts w:asciiTheme="minorHAnsi" w:hAnsiTheme="minorHAnsi" w:cs="Calibri"/>
                <w:b/>
                <w:bCs/>
                <w:kern w:val="36"/>
                <w:sz w:val="22"/>
                <w:szCs w:val="22"/>
              </w:rPr>
            </w:pPr>
            <w:r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Session 4:</w:t>
            </w:r>
            <w:r w:rsidRPr="003C2D5B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3C2D5B">
              <w:rPr>
                <w:rFonts w:asciiTheme="minorHAnsi" w:hAnsiTheme="minorHAnsi" w:cs="Calibri"/>
                <w:b/>
                <w:bCs/>
                <w:kern w:val="36"/>
                <w:sz w:val="22"/>
                <w:szCs w:val="22"/>
              </w:rPr>
              <w:t>Multi-ancestry, Chair TBD</w:t>
            </w:r>
          </w:p>
        </w:tc>
      </w:tr>
      <w:tr w:rsidR="003C2D5B" w:rsidRPr="003C2D5B" w14:paraId="4E83DC24" w14:textId="77777777" w:rsidTr="001A5B89">
        <w:trPr>
          <w:trHeight w:val="839"/>
        </w:trPr>
        <w:tc>
          <w:tcPr>
            <w:tcW w:w="1701" w:type="dxa"/>
            <w:vAlign w:val="center"/>
          </w:tcPr>
          <w:p w14:paraId="56C7D8B8" w14:textId="6E269B6C" w:rsidR="003C2D5B" w:rsidRPr="003C2D5B" w:rsidRDefault="003C2D5B" w:rsidP="0042679C">
            <w:pPr>
              <w:pStyle w:val="NoSpacing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15:20–15:35</w:t>
            </w:r>
          </w:p>
        </w:tc>
        <w:tc>
          <w:tcPr>
            <w:tcW w:w="7832" w:type="dxa"/>
            <w:vAlign w:val="center"/>
          </w:tcPr>
          <w:p w14:paraId="4BD1E67B" w14:textId="69FD9131" w:rsidR="003C2D5B" w:rsidRPr="003C2D5B" w:rsidRDefault="003C2D5B" w:rsidP="0042679C">
            <w:pPr>
              <w:pStyle w:val="NoSpacing"/>
              <w:rPr>
                <w:rFonts w:asciiTheme="minorHAnsi" w:hAnsiTheme="minorHAnsi" w:cs="Calibri"/>
                <w:sz w:val="22"/>
                <w:szCs w:val="22"/>
              </w:rPr>
            </w:pPr>
            <w:r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Robin Walters,</w:t>
            </w:r>
            <w:r w:rsidRPr="003C2D5B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 xml:space="preserve"> Adiposity, body shape, and risk of diabetes: Insights from genetic analyses in the China </w:t>
            </w:r>
            <w:proofErr w:type="spellStart"/>
            <w:r w:rsidRPr="003C2D5B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Kadoorie</w:t>
            </w:r>
            <w:proofErr w:type="spellEnd"/>
            <w:r w:rsidRPr="003C2D5B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 xml:space="preserve"> Biobank</w:t>
            </w:r>
          </w:p>
        </w:tc>
      </w:tr>
      <w:tr w:rsidR="003C2D5B" w:rsidRPr="003C2D5B" w14:paraId="6BBF1312" w14:textId="77777777" w:rsidTr="001A5B89">
        <w:trPr>
          <w:trHeight w:val="839"/>
        </w:trPr>
        <w:tc>
          <w:tcPr>
            <w:tcW w:w="1701" w:type="dxa"/>
            <w:vAlign w:val="center"/>
          </w:tcPr>
          <w:p w14:paraId="474A3380" w14:textId="77777777" w:rsidR="003C2D5B" w:rsidRPr="003C2D5B" w:rsidRDefault="003C2D5B" w:rsidP="0042679C">
            <w:pPr>
              <w:pStyle w:val="NoSpacing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15:35–15:50</w:t>
            </w:r>
          </w:p>
          <w:p w14:paraId="045BB1F2" w14:textId="77777777" w:rsidR="003C2D5B" w:rsidRPr="003C2D5B" w:rsidRDefault="003C2D5B" w:rsidP="0042679C">
            <w:pPr>
              <w:pStyle w:val="NoSpacing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7832" w:type="dxa"/>
            <w:vAlign w:val="center"/>
          </w:tcPr>
          <w:p w14:paraId="4CC63A80" w14:textId="074E31D4" w:rsidR="003C2D5B" w:rsidRPr="003C2D5B" w:rsidRDefault="003C2D5B" w:rsidP="0042679C">
            <w:pPr>
              <w:pStyle w:val="NoSpacing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proofErr w:type="spellStart"/>
            <w:r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Xiaotong</w:t>
            </w:r>
            <w:proofErr w:type="spellEnd"/>
            <w:r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Wang</w:t>
            </w:r>
            <w:r w:rsidRPr="003C2D5B">
              <w:rPr>
                <w:rFonts w:asciiTheme="minorHAnsi" w:hAnsiTheme="minorHAnsi" w:cs="Calibri"/>
                <w:sz w:val="22"/>
                <w:szCs w:val="22"/>
              </w:rPr>
              <w:t>,</w:t>
            </w:r>
            <w:r w:rsidRPr="003C2D5B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 xml:space="preserve"> Multi-Ancestry Conditional and Joint Analysis (Manc-COJO) applied to GWAS Summary Statistics</w:t>
            </w:r>
          </w:p>
        </w:tc>
      </w:tr>
      <w:tr w:rsidR="003C2D5B" w:rsidRPr="003C2D5B" w14:paraId="0695D9BA" w14:textId="77777777" w:rsidTr="001A5B89">
        <w:trPr>
          <w:trHeight w:val="428"/>
        </w:trPr>
        <w:tc>
          <w:tcPr>
            <w:tcW w:w="1701" w:type="dxa"/>
            <w:vAlign w:val="center"/>
          </w:tcPr>
          <w:p w14:paraId="60946AE7" w14:textId="5BCC27DF" w:rsidR="003C2D5B" w:rsidRPr="003C2D5B" w:rsidRDefault="003C2D5B" w:rsidP="0042679C">
            <w:pPr>
              <w:pStyle w:val="NoSpacing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15:50–15:57</w:t>
            </w:r>
          </w:p>
        </w:tc>
        <w:tc>
          <w:tcPr>
            <w:tcW w:w="7832" w:type="dxa"/>
            <w:vAlign w:val="center"/>
          </w:tcPr>
          <w:p w14:paraId="38D60BF7" w14:textId="3E71ACA2" w:rsidR="003C2D5B" w:rsidRPr="003C2D5B" w:rsidRDefault="003C2D5B" w:rsidP="0042679C">
            <w:pPr>
              <w:pStyle w:val="NoSpacing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Yong Wang</w:t>
            </w:r>
            <w:r w:rsidRPr="003C2D5B">
              <w:rPr>
                <w:rFonts w:asciiTheme="minorHAnsi" w:hAnsiTheme="minorHAnsi" w:cs="Calibri"/>
                <w:sz w:val="22"/>
                <w:szCs w:val="22"/>
              </w:rPr>
              <w:t xml:space="preserve">, </w:t>
            </w:r>
            <w:r w:rsidRPr="003C2D5B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Speeding up the genetic analysis software</w:t>
            </w:r>
          </w:p>
        </w:tc>
      </w:tr>
      <w:tr w:rsidR="003C2D5B" w:rsidRPr="003C2D5B" w14:paraId="7559D878" w14:textId="77777777" w:rsidTr="001A5B89">
        <w:trPr>
          <w:trHeight w:val="862"/>
        </w:trPr>
        <w:tc>
          <w:tcPr>
            <w:tcW w:w="1701" w:type="dxa"/>
            <w:vAlign w:val="center"/>
          </w:tcPr>
          <w:p w14:paraId="2AFF69F4" w14:textId="77777777" w:rsidR="003C2D5B" w:rsidRPr="003C2D5B" w:rsidRDefault="003C2D5B" w:rsidP="0042679C">
            <w:pPr>
              <w:pStyle w:val="NoSpacing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15:57–16:04</w:t>
            </w:r>
          </w:p>
          <w:p w14:paraId="77675DE5" w14:textId="77777777" w:rsidR="003C2D5B" w:rsidRPr="003C2D5B" w:rsidRDefault="003C2D5B" w:rsidP="0042679C">
            <w:pPr>
              <w:pStyle w:val="NoSpacing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7832" w:type="dxa"/>
            <w:vAlign w:val="center"/>
          </w:tcPr>
          <w:p w14:paraId="538A227C" w14:textId="77FAA019" w:rsidR="003C2D5B" w:rsidRPr="003C2D5B" w:rsidRDefault="003C2D5B" w:rsidP="0042679C">
            <w:pPr>
              <w:pStyle w:val="NoSpacing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Sarah </w:t>
            </w:r>
            <w:proofErr w:type="spellStart"/>
            <w:r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Sarguroh</w:t>
            </w:r>
            <w:proofErr w:type="spellEnd"/>
            <w:r w:rsidRPr="003C2D5B">
              <w:rPr>
                <w:rFonts w:asciiTheme="minorHAnsi" w:hAnsiTheme="minorHAnsi" w:cs="Calibri"/>
                <w:sz w:val="22"/>
                <w:szCs w:val="22"/>
              </w:rPr>
              <w:t xml:space="preserve">, </w:t>
            </w:r>
            <w:proofErr w:type="gramStart"/>
            <w:r w:rsidRPr="003C2D5B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Identifying</w:t>
            </w:r>
            <w:proofErr w:type="gramEnd"/>
            <w:r w:rsidRPr="003C2D5B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 xml:space="preserve"> causal HLA variants that regulate protein abundance using data from two biobanks</w:t>
            </w:r>
          </w:p>
        </w:tc>
      </w:tr>
      <w:tr w:rsidR="003C2D5B" w:rsidRPr="003C2D5B" w14:paraId="51AC9604" w14:textId="77777777" w:rsidTr="001A5B89">
        <w:trPr>
          <w:trHeight w:val="839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E70CF66" w14:textId="457B2292" w:rsidR="003C2D5B" w:rsidRPr="003C2D5B" w:rsidRDefault="003C2D5B" w:rsidP="0042679C">
            <w:pPr>
              <w:pStyle w:val="NoSpacing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16:0</w:t>
            </w:r>
            <w:r w:rsidR="001A5B8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5</w:t>
            </w:r>
            <w:r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–16:</w:t>
            </w:r>
            <w:r w:rsidR="001A5B8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40</w:t>
            </w:r>
          </w:p>
          <w:p w14:paraId="1293B951" w14:textId="77777777" w:rsidR="003C2D5B" w:rsidRPr="003C2D5B" w:rsidRDefault="003C2D5B" w:rsidP="0042679C">
            <w:pPr>
              <w:pStyle w:val="NoSpacing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7832" w:type="dxa"/>
            <w:tcBorders>
              <w:bottom w:val="single" w:sz="4" w:space="0" w:color="auto"/>
            </w:tcBorders>
            <w:vAlign w:val="center"/>
          </w:tcPr>
          <w:p w14:paraId="48391A23" w14:textId="1505C894" w:rsidR="003C2D5B" w:rsidRPr="003C2D5B" w:rsidRDefault="003C2D5B" w:rsidP="0042679C">
            <w:pPr>
              <w:pStyle w:val="NoSpacing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Keynote: Simon Myers, </w:t>
            </w:r>
          </w:p>
        </w:tc>
      </w:tr>
      <w:tr w:rsidR="003C2D5B" w:rsidRPr="003C2D5B" w14:paraId="4A6D70B4" w14:textId="77777777" w:rsidTr="001A5B89">
        <w:trPr>
          <w:trHeight w:val="40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49065" w14:textId="57600516" w:rsidR="003C2D5B" w:rsidRPr="003C2D5B" w:rsidRDefault="003C2D5B" w:rsidP="0042679C">
            <w:pPr>
              <w:pStyle w:val="NoSpacing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16:40</w:t>
            </w:r>
          </w:p>
        </w:tc>
        <w:tc>
          <w:tcPr>
            <w:tcW w:w="7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4390D" w14:textId="3DEB6212" w:rsidR="003C2D5B" w:rsidRPr="003C2D5B" w:rsidRDefault="003C2D5B" w:rsidP="0042679C">
            <w:pPr>
              <w:pStyle w:val="NoSpacing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3C2D5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Closing Panel / Wrap-up / Networking</w:t>
            </w:r>
          </w:p>
        </w:tc>
      </w:tr>
    </w:tbl>
    <w:p w14:paraId="0DFC53D6" w14:textId="77777777" w:rsidR="00246D1C" w:rsidRPr="003C2D5B" w:rsidRDefault="00246D1C" w:rsidP="003C2D5B">
      <w:pPr>
        <w:pStyle w:val="NoSpacing"/>
        <w:rPr>
          <w:rFonts w:asciiTheme="minorHAnsi" w:hAnsiTheme="minorHAnsi" w:cs="Calibri"/>
          <w:sz w:val="22"/>
          <w:szCs w:val="22"/>
        </w:rPr>
      </w:pPr>
    </w:p>
    <w:sectPr w:rsidR="00246D1C" w:rsidRPr="003C2D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F62EC"/>
    <w:multiLevelType w:val="multilevel"/>
    <w:tmpl w:val="785AA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C56E74"/>
    <w:multiLevelType w:val="multilevel"/>
    <w:tmpl w:val="6408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3A27BA"/>
    <w:multiLevelType w:val="multilevel"/>
    <w:tmpl w:val="A7120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5917C3"/>
    <w:multiLevelType w:val="multilevel"/>
    <w:tmpl w:val="ADC0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9409F5"/>
    <w:multiLevelType w:val="multilevel"/>
    <w:tmpl w:val="4F98D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437"/>
    <w:rsid w:val="00085A45"/>
    <w:rsid w:val="00096733"/>
    <w:rsid w:val="000F7495"/>
    <w:rsid w:val="001100F4"/>
    <w:rsid w:val="001107D5"/>
    <w:rsid w:val="00114C63"/>
    <w:rsid w:val="001214B7"/>
    <w:rsid w:val="00165AD0"/>
    <w:rsid w:val="001A5B89"/>
    <w:rsid w:val="001A749B"/>
    <w:rsid w:val="001B0B00"/>
    <w:rsid w:val="00246D1C"/>
    <w:rsid w:val="00252995"/>
    <w:rsid w:val="002536EA"/>
    <w:rsid w:val="00297239"/>
    <w:rsid w:val="002C7DE6"/>
    <w:rsid w:val="00302CF4"/>
    <w:rsid w:val="00367D62"/>
    <w:rsid w:val="003C2D5B"/>
    <w:rsid w:val="00412453"/>
    <w:rsid w:val="00421E2C"/>
    <w:rsid w:val="0042679C"/>
    <w:rsid w:val="00465B4C"/>
    <w:rsid w:val="00501E48"/>
    <w:rsid w:val="00515FE2"/>
    <w:rsid w:val="005247D8"/>
    <w:rsid w:val="00532BE3"/>
    <w:rsid w:val="00591D80"/>
    <w:rsid w:val="00595F2B"/>
    <w:rsid w:val="00602041"/>
    <w:rsid w:val="0068342B"/>
    <w:rsid w:val="007A76D6"/>
    <w:rsid w:val="007B12AB"/>
    <w:rsid w:val="007D3437"/>
    <w:rsid w:val="007E31F6"/>
    <w:rsid w:val="007F75DC"/>
    <w:rsid w:val="0084374C"/>
    <w:rsid w:val="008C44BA"/>
    <w:rsid w:val="008D01E3"/>
    <w:rsid w:val="00963EAF"/>
    <w:rsid w:val="00AA24AB"/>
    <w:rsid w:val="00AE14BC"/>
    <w:rsid w:val="00B46315"/>
    <w:rsid w:val="00BC4EB0"/>
    <w:rsid w:val="00BE482A"/>
    <w:rsid w:val="00C935D2"/>
    <w:rsid w:val="00CA27D6"/>
    <w:rsid w:val="00D566C9"/>
    <w:rsid w:val="00D60F49"/>
    <w:rsid w:val="00E557B3"/>
    <w:rsid w:val="00E873BE"/>
    <w:rsid w:val="00EA4D57"/>
    <w:rsid w:val="00EC10C1"/>
    <w:rsid w:val="00EF7A6C"/>
    <w:rsid w:val="00F059C1"/>
    <w:rsid w:val="00FB7B8A"/>
    <w:rsid w:val="00FC334B"/>
    <w:rsid w:val="00F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2E6FB"/>
  <w15:chartTrackingRefBased/>
  <w15:docId w15:val="{1B6DDB8F-0D6F-4C09-A8F5-3E0A1107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43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3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3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3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4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4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4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4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D3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D3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4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4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4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4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4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4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34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3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3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3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34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3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34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4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343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D343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D3437"/>
    <w:rPr>
      <w:b/>
      <w:bCs/>
    </w:rPr>
  </w:style>
  <w:style w:type="character" w:customStyle="1" w:styleId="apple-converted-space">
    <w:name w:val="apple-converted-space"/>
    <w:basedOn w:val="DefaultParagraphFont"/>
    <w:rsid w:val="007D3437"/>
  </w:style>
  <w:style w:type="character" w:styleId="Emphasis">
    <w:name w:val="Emphasis"/>
    <w:basedOn w:val="DefaultParagraphFont"/>
    <w:uiPriority w:val="20"/>
    <w:qFormat/>
    <w:rsid w:val="00595F2B"/>
    <w:rPr>
      <w:i/>
      <w:iCs/>
    </w:rPr>
  </w:style>
  <w:style w:type="paragraph" w:styleId="NoSpacing">
    <w:name w:val="No Spacing"/>
    <w:uiPriority w:val="1"/>
    <w:qFormat/>
    <w:rsid w:val="00246D1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246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6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 Li</dc:creator>
  <cp:keywords/>
  <dc:description/>
  <cp:lastModifiedBy>Alison Lewis</cp:lastModifiedBy>
  <cp:revision>4</cp:revision>
  <dcterms:created xsi:type="dcterms:W3CDTF">2025-12-11T15:07:00Z</dcterms:created>
  <dcterms:modified xsi:type="dcterms:W3CDTF">2025-12-16T14:45:00Z</dcterms:modified>
</cp:coreProperties>
</file>